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наличии (отсутствии) технической возможности подключения к централизованным системам холодного водоснабжения и водоотведения, а также о регистрации и ходе реализации заявок о подключении к централизованной системе холодного водоснабжения и водоотведения содержит сведения: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количестве поданных заявок о подключении к централизованным системам холодного водоснабжения и водоотведения в течение квартала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В – 224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 – 43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количестве исполненных заявок о подключении к централизованным системам холодного водоснабжения и водоотведения в течение квартала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В – 224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 – 43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количестве заявок о подключении к централизованным системам холодного водоснабжения и водоотведения, по которым принято решение об отказе в подключении (с указанием причин), в течение квартала</w:t>
      </w:r>
    </w:p>
    <w:tbl>
      <w:tblPr>
        <w:tblStyle w:val="a3"/>
        <w:tblW w:w="76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5"/>
        <w:gridCol w:w="1774"/>
        <w:gridCol w:w="2481"/>
      </w:tblGrid>
      <w:tr>
        <w:trPr/>
        <w:tc>
          <w:tcPr>
            <w:tcW w:w="339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Причины отказа</w:t>
            </w:r>
          </w:p>
        </w:tc>
        <w:tc>
          <w:tcPr>
            <w:tcW w:w="42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</w:tr>
      <w:tr>
        <w:trPr/>
        <w:tc>
          <w:tcPr>
            <w:tcW w:w="339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3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Некомплектность документов</w:t>
            </w:r>
          </w:p>
        </w:tc>
        <w:tc>
          <w:tcPr>
            <w:tcW w:w="1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3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Замечания по балансу водопотребления и водоотведения</w:t>
            </w:r>
          </w:p>
        </w:tc>
        <w:tc>
          <w:tcPr>
            <w:tcW w:w="1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сетей в районе размещения объекта</w:t>
            </w:r>
          </w:p>
        </w:tc>
        <w:tc>
          <w:tcPr>
            <w:tcW w:w="1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3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мощности в существующих сетях</w:t>
            </w:r>
          </w:p>
        </w:tc>
        <w:tc>
          <w:tcPr>
            <w:tcW w:w="1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3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1a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LibreOffice/6.3.4.2$Windows_x86 LibreOffice_project/60da17e045e08f1793c57c00ba83cdfce946d0aa</Application>
  <Pages>1</Pages>
  <Words>137</Words>
  <Characters>847</Characters>
  <CharactersWithSpaces>961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2021-10-15T06:41:00Z</dcterms:created>
  <dc:creator>xxx</dc:creator>
  <dc:description/>
  <dc:language>ru-RU</dc:language>
  <cp:lastModifiedBy/>
  <dcterms:modified xsi:type="dcterms:W3CDTF">2022-01-11T15:12:31Z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